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E3A8" w14:textId="77777777" w:rsidR="00176668" w:rsidRPr="004E7B5B" w:rsidRDefault="00176668" w:rsidP="00176668">
      <w:pPr>
        <w:rPr>
          <w:rFonts w:ascii="Source Sans Pro" w:hAnsi="Source Sans Pro"/>
          <w:b/>
        </w:rPr>
      </w:pPr>
      <w:r w:rsidRPr="004E7B5B">
        <w:rPr>
          <w:rFonts w:ascii="Source Sans Pro" w:hAnsi="Source Sans Pro"/>
          <w:b/>
          <w:color w:val="FF0000"/>
          <w:sz w:val="28"/>
        </w:rPr>
        <w:t>Pali Reading Club, March 1</w:t>
      </w:r>
      <w:r w:rsidRPr="004E7B5B">
        <w:rPr>
          <w:rFonts w:ascii="Source Sans Pro" w:hAnsi="Source Sans Pro"/>
          <w:b/>
          <w:color w:val="FF0000"/>
          <w:sz w:val="28"/>
          <w:vertAlign w:val="superscript"/>
        </w:rPr>
        <w:t>st</w:t>
      </w:r>
      <w:r w:rsidRPr="004E7B5B">
        <w:rPr>
          <w:rFonts w:ascii="Source Sans Pro" w:hAnsi="Source Sans Pro"/>
          <w:b/>
          <w:color w:val="FF0000"/>
          <w:sz w:val="28"/>
        </w:rPr>
        <w:t xml:space="preserve">, 2021: Pārāyana-vagga, part </w:t>
      </w:r>
      <w:r>
        <w:rPr>
          <w:rFonts w:ascii="Source Sans Pro" w:hAnsi="Source Sans Pro"/>
          <w:b/>
          <w:color w:val="FF0000"/>
          <w:sz w:val="28"/>
        </w:rPr>
        <w:t>1</w:t>
      </w:r>
    </w:p>
    <w:p w14:paraId="70F573AD" w14:textId="0EFC6564" w:rsidR="00176668" w:rsidRDefault="00176668" w:rsidP="00176668">
      <w:pPr>
        <w:rPr>
          <w:rFonts w:ascii="Source Sans Pro" w:hAnsi="Source Sans Pro"/>
        </w:rPr>
      </w:pPr>
    </w:p>
    <w:p w14:paraId="03CA7843" w14:textId="78F080AB" w:rsidR="00BA40E7" w:rsidRDefault="00BA40E7" w:rsidP="00176668">
      <w:pPr>
        <w:rPr>
          <w:rFonts w:ascii="Source Sans Pro" w:hAnsi="Source Sans Pro"/>
        </w:rPr>
      </w:pPr>
      <w:r w:rsidRPr="00BA40E7">
        <w:rPr>
          <w:rFonts w:ascii="Source Sans Pro" w:hAnsi="Source Sans Pro"/>
          <w:b/>
        </w:rPr>
        <w:t>Text:</w:t>
      </w:r>
      <w:r>
        <w:rPr>
          <w:rFonts w:ascii="Source Sans Pro" w:hAnsi="Source Sans Pro"/>
        </w:rPr>
        <w:t xml:space="preserve"> </w:t>
      </w:r>
      <w:hyperlink r:id="rId7" w:history="1">
        <w:r w:rsidRPr="005B596B">
          <w:rPr>
            <w:rStyle w:val="Hyperlink"/>
            <w:rFonts w:ascii="Source Sans Pro" w:hAnsi="Source Sans Pro"/>
          </w:rPr>
          <w:t>http://gretil.sub.uni-goettingen.de/gretil/2_pali/1_tipit/2_sut/5_khudd/sutnippu.htm</w:t>
        </w:r>
      </w:hyperlink>
    </w:p>
    <w:p w14:paraId="6439F83B" w14:textId="77777777" w:rsidR="001375D0" w:rsidRDefault="001375D0" w:rsidP="00176668">
      <w:pPr>
        <w:rPr>
          <w:rFonts w:ascii="Source Sans Pro" w:hAnsi="Source Sans Pro"/>
          <w:b/>
        </w:rPr>
      </w:pPr>
    </w:p>
    <w:p w14:paraId="5AA4A512" w14:textId="701B5933" w:rsidR="00BA40E7" w:rsidRDefault="00BA40E7" w:rsidP="00176668">
      <w:pPr>
        <w:rPr>
          <w:rFonts w:ascii="Source Sans Pro" w:hAnsi="Source Sans Pro"/>
        </w:rPr>
      </w:pPr>
      <w:r w:rsidRPr="001375D0">
        <w:rPr>
          <w:rFonts w:ascii="Source Sans Pro" w:hAnsi="Source Sans Pro"/>
          <w:b/>
        </w:rPr>
        <w:t>Translation</w:t>
      </w:r>
      <w:r>
        <w:rPr>
          <w:rFonts w:ascii="Source Sans Pro" w:hAnsi="Source Sans Pro"/>
        </w:rPr>
        <w:t xml:space="preserve">: </w:t>
      </w:r>
      <w:hyperlink r:id="rId8" w:history="1">
        <w:r w:rsidRPr="005B596B">
          <w:rPr>
            <w:rStyle w:val="Hyperlink"/>
            <w:rFonts w:ascii="Source Sans Pro" w:hAnsi="Source Sans Pro"/>
          </w:rPr>
          <w:t>https://suttacentral.net/snp5.1/en/anandajoti</w:t>
        </w:r>
      </w:hyperlink>
    </w:p>
    <w:p w14:paraId="48941D3C" w14:textId="77777777" w:rsidR="00BA40E7" w:rsidRPr="004E7B5B" w:rsidRDefault="00BA40E7" w:rsidP="00176668">
      <w:pPr>
        <w:rPr>
          <w:rFonts w:ascii="Source Sans Pro" w:hAnsi="Source Sans Pro"/>
        </w:rPr>
      </w:pPr>
    </w:p>
    <w:p w14:paraId="1363B746" w14:textId="0DC8C4E3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1375D0">
        <w:rPr>
          <w:rFonts w:ascii="Source Sans Pro" w:eastAsia="Arial Unicode MS" w:hAnsi="Source Sans Pro" w:cs="Arial Unicode MS"/>
          <w:b/>
          <w:bCs/>
          <w:color w:val="000000"/>
          <w:sz w:val="28"/>
          <w:shd w:val="clear" w:color="auto" w:fill="FFFFFF"/>
        </w:rPr>
        <w:t xml:space="preserve">1. Vatthu-gāthā </w:t>
      </w:r>
      <w:r w:rsidR="00135DF3" w:rsidRPr="001375D0">
        <w:rPr>
          <w:rFonts w:ascii="Source Sans Pro" w:eastAsia="Arial Unicode MS" w:hAnsi="Source Sans Pro" w:cs="Arial Unicode MS"/>
          <w:b/>
          <w:bCs/>
          <w:color w:val="000000"/>
          <w:sz w:val="28"/>
          <w:shd w:val="clear" w:color="auto" w:fill="FFFFFF"/>
        </w:rPr>
        <w:t xml:space="preserve">1 </w:t>
      </w:r>
      <w:r w:rsidRPr="001375D0">
        <w:rPr>
          <w:rFonts w:ascii="Source Sans Pro" w:eastAsia="Arial Unicode MS" w:hAnsi="Source Sans Pro" w:cs="Arial Unicode MS"/>
          <w:b/>
          <w:bCs/>
          <w:color w:val="000000"/>
          <w:sz w:val="28"/>
          <w:shd w:val="clear" w:color="auto" w:fill="FFFFFF"/>
        </w:rPr>
        <w:t>(Ee p.190)</w:t>
      </w:r>
    </w:p>
    <w:p w14:paraId="46966625" w14:textId="77777777" w:rsidR="00F9698C" w:rsidRDefault="00F9698C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37AC2FB" w14:textId="2EF9F771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bookmarkStart w:id="0" w:name="_GoBack"/>
      <w:bookmarkEnd w:id="0"/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976.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kosalānaṃ purā rammā agamā Dakkhiṇā-pathaṃ</w:t>
      </w:r>
    </w:p>
    <w:p w14:paraId="47970D1F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ākiñcaññaṃ patthayāno brāhmaṇo manta-pāragū. </w:t>
      </w:r>
    </w:p>
    <w:p w14:paraId="08DF3482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</w:rPr>
      </w:pPr>
    </w:p>
    <w:p w14:paraId="75EE1552" w14:textId="1F250D2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Kosalānaṃ purā rammā agamā Dakkhiṇāpathaṃ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ākiñcaññaṃ patthayāno brāhmaṇo mantapāragū: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</w:t>
      </w:r>
    </w:p>
    <w:p w14:paraId="49B4F089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 xml:space="preserve">977.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so Assakassa visaye Aḷakassa samāsane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3D7C9A73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vasī Godhāvarī-kūle uñchena ca phalena ca.</w:t>
      </w:r>
    </w:p>
    <w:p w14:paraId="703E1015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17FBDB76" w14:textId="381C6719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 Assakassa visaye Aḷakassa samāsane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vasī Godhāvarīkūle uñchena ca phalena ca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341EEBA6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 xml:space="preserve">978-79.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tass' eva upanissāya gāmo ca vipulo ahū,</w:t>
      </w:r>
    </w:p>
    <w:p w14:paraId="21431879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tato jātena āyena mahāyaññam akappayi,  </w:t>
      </w:r>
    </w:p>
    <w:p w14:paraId="260E9347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834E2E9" w14:textId="77777777" w:rsidR="00176668" w:rsidRPr="004E7B5B" w:rsidRDefault="00176668" w:rsidP="00176668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mahāyaññaṃ yajitvāna puna pāvisi assamaṃ.</w:t>
      </w:r>
    </w:p>
    <w:p w14:paraId="3FF1CF80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Tasmiṃ patipaviṭṭhamhi añño āgañchi brāhmaṇo  </w:t>
      </w:r>
    </w:p>
    <w:p w14:paraId="3AB22696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F7F0E19" w14:textId="4664434D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tass' eva upanissāya gāmo ca vipulo ahū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tato jātena āyena mahāyaññam akappayi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</w:p>
    <w:p w14:paraId="284CCB78" w14:textId="5B453413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mahāyaññaṃ yajitvāna puna pāvisi assamaṃ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tasmiṃ patipaviṭṭhamhi añño āgañchi brāhmaṇo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25269423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40DB883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980.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ugghaṭṭa-pādo tasito paṃka-danto raja-ssiro,</w:t>
      </w:r>
    </w:p>
    <w:p w14:paraId="2D6C6377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so ca naṃ upasaṃkamma satāni pañca yācati.  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</w:p>
    <w:p w14:paraId="323098F5" w14:textId="537B2C3E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ugghaṭṭapādo tasito paṃkadanto rajassiro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 ca naṃ upasaṃkamma satāni pañca yācati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0D68C8D9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7EDD825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 xml:space="preserve">981-82.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tam enam Bāvarī disvā āsanena nimantayi,</w:t>
      </w:r>
    </w:p>
    <w:p w14:paraId="4A89B678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sukhañ ca kusalaṃ pucchi, idaṃ vacanam abravi:  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</w:p>
    <w:p w14:paraId="2029E7D2" w14:textId="77777777" w:rsidR="00176668" w:rsidRPr="004E7B5B" w:rsidRDefault="00176668" w:rsidP="00176668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yaṃ kho mamaṃ deyyadhammaṃ sabbaṃ vissajjitam mayā,</w:t>
      </w:r>
    </w:p>
    <w:p w14:paraId="02AF2F0C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anujānāhi me brahme, n' atthi pañca satāni me. (</w:t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p.191</w:t>
      </w:r>
      <w:r w:rsidRPr="004E7B5B">
        <w:rPr>
          <w:rFonts w:ascii="Source Sans Pro" w:eastAsia="Arial Unicode MS" w:hAnsi="Source Sans Pro" w:cs="Arial Unicode MS"/>
          <w:color w:val="000000"/>
        </w:rPr>
        <w:t>)</w:t>
      </w:r>
    </w:p>
    <w:p w14:paraId="15AC84FA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6762558" w14:textId="77777777" w:rsidR="00176668" w:rsidRPr="004E7B5B" w:rsidRDefault="00176668" w:rsidP="00176668">
      <w:pPr>
        <w:rPr>
          <w:rFonts w:ascii="Source Sans Pro" w:hAnsi="Source Sans Pro"/>
        </w:rPr>
      </w:pPr>
    </w:p>
    <w:p w14:paraId="6B49E6FE" w14:textId="77777777" w:rsidR="00E67D9F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Cs/>
          <w:color w:val="0432FF"/>
          <w:shd w:val="clear" w:color="auto" w:fill="FFFFFF"/>
        </w:rPr>
        <w:lastRenderedPageBreak/>
        <w:t>t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am enam Bāvarī disvā āsanena nimantayi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4D836621" w14:textId="174687D2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sukhañ ca kusalaṃ pucchi, idaṃ vacanam abravi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432FF"/>
          <w:shd w:val="clear" w:color="auto" w:fill="FFFFFF"/>
        </w:rPr>
        <w:t>y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aṃ kho mamaṃ deyyadhammaṃ sabbaṃ vissajjitam mayā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anujānāhi me brahme, n' atthi pañca satāni me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</w:p>
    <w:p w14:paraId="44F1CC91" w14:textId="77777777" w:rsidR="00176668" w:rsidRPr="004E7B5B" w:rsidRDefault="00176668" w:rsidP="00176668">
      <w:pPr>
        <w:rPr>
          <w:rFonts w:ascii="Source Sans Pro" w:hAnsi="Source Sans Pro"/>
        </w:rPr>
      </w:pPr>
    </w:p>
    <w:p w14:paraId="0B41A295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983.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sace me yācamānassa bhavaṃ nānupadassati,</w:t>
      </w:r>
    </w:p>
    <w:p w14:paraId="7006E1AD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sattame divase tuyhaṃ muddhā phalatu sattadhā.</w:t>
      </w:r>
    </w:p>
    <w:p w14:paraId="530CA8DA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</w:rPr>
      </w:pPr>
    </w:p>
    <w:p w14:paraId="27B6888A" w14:textId="18D3D830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sace me yācamānassa bhavaṃ nānupadassati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sattame divase tuyhaṃ muddhā phalatu sattadhā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20A0EBB4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984-85.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abhisaṃkharitvā kuhako bheravaṃ so akittayi,</w:t>
      </w:r>
    </w:p>
    <w:p w14:paraId="587F1C80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tassa taṃ vacanaṃ sutvā Bāvarī dukkhito ahū,  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</w:p>
    <w:p w14:paraId="1F75389D" w14:textId="77777777" w:rsidR="00176668" w:rsidRPr="004E7B5B" w:rsidRDefault="00176668" w:rsidP="00176668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ussussati anāhāro sokasallasamappito,</w:t>
      </w:r>
    </w:p>
    <w:p w14:paraId="6F0997E7" w14:textId="77777777" w:rsidR="00176668" w:rsidRPr="004E7B5B" w:rsidRDefault="00176668" w:rsidP="00176668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atho pi evaṃcittassa jhāne na ramatī mano.</w:t>
      </w:r>
    </w:p>
    <w:p w14:paraId="5E1573F3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</w:rPr>
      </w:pPr>
    </w:p>
    <w:p w14:paraId="780E1501" w14:textId="0BB24E26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abhisaṃkharitvā kuhako bheravaṃ so akittayi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tassa taṃ vacanaṃ sutvā Bāvarī dukkhito ahū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atho pi evaṃcittassa jhāne na ramatī mano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4F48BE80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986.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utrastaṃ dukkhitaṃ disvā devatā attha-kāminī</w:t>
      </w:r>
    </w:p>
    <w:p w14:paraId="34C10726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Bāvariṃ upasaṃkamma idaṃ vacanam abravi:  </w:t>
      </w:r>
    </w:p>
    <w:p w14:paraId="6C3BFDB1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48054AE" w14:textId="32257623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utrastaṃ dukkhitaṃ disvā devatā atthakāminī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Bāvariṃ upasaṃkamma idaṃ vacanam abravi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5A3D67E8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0C8212D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987.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na so muddhaṃ pajānāti, kuhako so dhanatthiko,</w:t>
      </w:r>
    </w:p>
    <w:p w14:paraId="18AD726C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muddhani muddha-pāte vā ñāṇaṃ tassa na vijjati. </w:t>
      </w:r>
    </w:p>
    <w:p w14:paraId="510B601E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C733DCC" w14:textId="1BF9C785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so muddhaṃ pajānāti, kuhako so dhanatthiko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E67D9F"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muddhani muddhapāte vā ñāṇaṃ tassa na vijjati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2C1683A4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6C4FDD2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988.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bhotī carahi jānāti, tam me akkhāhi pucchitā</w:t>
      </w:r>
    </w:p>
    <w:p w14:paraId="7E4A59EC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muddhaṃ muddhādhipātañ ca, taṃ suṇoma vaco tava.</w:t>
      </w:r>
    </w:p>
    <w:p w14:paraId="05689DA9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088EC5D" w14:textId="77777777" w:rsidR="00E67D9F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bhotī carahi jānāti, tam me akkhāhi pucchitā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</w:p>
    <w:p w14:paraId="197517AA" w14:textId="3751A36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muddhaṃ muddhādhipātañ ca, taṃ suṇoma vaco tava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</w:p>
    <w:p w14:paraId="3C19A23C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E71AA98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989.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aham p' etaṃ na jānāmi, ñāṇam m' ettha na vijjati,</w:t>
      </w:r>
    </w:p>
    <w:p w14:paraId="29AA580C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muddhaṃ muddhādhipāto ca Jinānaṃ h' eta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dassanaṃ.  </w:t>
      </w:r>
    </w:p>
    <w:p w14:paraId="07007B23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88098B9" w14:textId="51F68AAC" w:rsidR="00176668" w:rsidRPr="004E7B5B" w:rsidRDefault="00176668" w:rsidP="00176668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aham p' etaṃ na jānāmi:</w:t>
      </w:r>
    </w:p>
    <w:p w14:paraId="2AC282DF" w14:textId="77777777" w:rsidR="00E67D9F" w:rsidRDefault="00176668" w:rsidP="00176668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ñāṇam m' ettha na vijjati:</w:t>
      </w:r>
    </w:p>
    <w:p w14:paraId="386FD516" w14:textId="03A9842A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muddhaṃ muddhādhipāto ca jinānaṃ h' eta</w:t>
      </w:r>
      <w:r w:rsidRPr="004E7B5B">
        <w:rPr>
          <w:rFonts w:ascii="Source Sans Pro" w:eastAsia="Arial Unicode MS" w:hAnsi="Source Sans Pro" w:cs="Arial Unicode MS"/>
          <w:color w:val="0432FF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dassanaṃ:</w:t>
      </w:r>
    </w:p>
    <w:p w14:paraId="354E8BB4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15242A6" w14:textId="77777777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lastRenderedPageBreak/>
        <w:t>990.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atha ko carahi jānāti asmiṃ puthavi-maṇḍale</w:t>
      </w:r>
    </w:p>
    <w:p w14:paraId="6BD38E01" w14:textId="77777777" w:rsidR="00176668" w:rsidRPr="004E7B5B" w:rsidRDefault="00176668" w:rsidP="00176668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muddhaṃ muddhādhipātañ ca, tam me akkhāhi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devate.  (</w:t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p.192)</w:t>
      </w:r>
    </w:p>
    <w:p w14:paraId="2DFBA2F1" w14:textId="77777777" w:rsidR="00176668" w:rsidRPr="004E7B5B" w:rsidRDefault="00176668" w:rsidP="00176668">
      <w:pPr>
        <w:rPr>
          <w:rFonts w:ascii="Source Sans Pro" w:hAnsi="Source Sans Pro"/>
        </w:rPr>
      </w:pPr>
    </w:p>
    <w:p w14:paraId="29A6C4A7" w14:textId="45ABFAD3" w:rsidR="00176668" w:rsidRPr="004E7B5B" w:rsidRDefault="00176668" w:rsidP="0017666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atha ko carahi jānāti asmiṃ puthavimaṇḍale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muddhaṃ muddhādhipātañ ca, tam me akkhāhi</w:t>
      </w:r>
      <w:r w:rsidRPr="004E7B5B">
        <w:rPr>
          <w:rFonts w:ascii="Source Sans Pro" w:eastAsia="Arial Unicode MS" w:hAnsi="Source Sans Pro" w:cs="Arial Unicode MS"/>
          <w:color w:val="0432FF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devate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</w:p>
    <w:p w14:paraId="02BB88A7" w14:textId="77777777" w:rsidR="00176668" w:rsidRDefault="00176668" w:rsidP="00176668">
      <w:pPr>
        <w:rPr>
          <w:rFonts w:ascii="Source Sans Pro" w:eastAsia="Arial Unicode MS" w:hAnsi="Source Sans Pro" w:cs="Arial Unicode MS"/>
          <w:color w:val="000000"/>
        </w:rPr>
      </w:pPr>
    </w:p>
    <w:sectPr w:rsidR="00176668" w:rsidSect="00B54526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70FB" w14:textId="77777777" w:rsidR="00F131F4" w:rsidRDefault="00F131F4">
      <w:r>
        <w:separator/>
      </w:r>
    </w:p>
  </w:endnote>
  <w:endnote w:type="continuationSeparator" w:id="0">
    <w:p w14:paraId="37BB2A8B" w14:textId="77777777" w:rsidR="00F131F4" w:rsidRDefault="00F1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8190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5D2C18" w14:textId="77777777" w:rsidR="004E7B5B" w:rsidRDefault="00DC38E4" w:rsidP="00AF6C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715621" w14:textId="77777777" w:rsidR="004E7B5B" w:rsidRDefault="00F1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396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A15CC" w14:textId="77777777" w:rsidR="004E7B5B" w:rsidRDefault="00DC38E4" w:rsidP="00AF6C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72FA4A" w14:textId="77777777" w:rsidR="004E7B5B" w:rsidRDefault="00F1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30A4" w14:textId="77777777" w:rsidR="00F131F4" w:rsidRDefault="00F131F4">
      <w:r>
        <w:separator/>
      </w:r>
    </w:p>
  </w:footnote>
  <w:footnote w:type="continuationSeparator" w:id="0">
    <w:p w14:paraId="454E7A90" w14:textId="77777777" w:rsidR="00F131F4" w:rsidRDefault="00F1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754"/>
    <w:multiLevelType w:val="hybridMultilevel"/>
    <w:tmpl w:val="02B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68"/>
    <w:rsid w:val="000C000B"/>
    <w:rsid w:val="00135DF3"/>
    <w:rsid w:val="001375D0"/>
    <w:rsid w:val="00176668"/>
    <w:rsid w:val="002A7D51"/>
    <w:rsid w:val="003762C2"/>
    <w:rsid w:val="00B030C7"/>
    <w:rsid w:val="00B24860"/>
    <w:rsid w:val="00B54526"/>
    <w:rsid w:val="00BA40E7"/>
    <w:rsid w:val="00DC38E4"/>
    <w:rsid w:val="00E67D9F"/>
    <w:rsid w:val="00F131F4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C15BC"/>
  <w14:defaultImageDpi w14:val="32767"/>
  <w15:chartTrackingRefBased/>
  <w15:docId w15:val="{BDB92E63-07B6-2C4E-B5E8-35BAF6A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6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766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6668"/>
  </w:style>
  <w:style w:type="character" w:styleId="PageNumber">
    <w:name w:val="page number"/>
    <w:basedOn w:val="DefaultParagraphFont"/>
    <w:uiPriority w:val="99"/>
    <w:semiHidden/>
    <w:unhideWhenUsed/>
    <w:rsid w:val="00176668"/>
  </w:style>
  <w:style w:type="character" w:styleId="Hyperlink">
    <w:name w:val="Hyperlink"/>
    <w:basedOn w:val="DefaultParagraphFont"/>
    <w:uiPriority w:val="99"/>
    <w:unhideWhenUsed/>
    <w:rsid w:val="0017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66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7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tacentral.net/snp5.1/en/anandajo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til.sub.uni-goettingen.de/gretil/2_pali/1_tipit/2_sut/5_khudd/sutnippu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2821</Characters>
  <Application>Microsoft Office Word</Application>
  <DocSecurity>0</DocSecurity>
  <Lines>91</Lines>
  <Paragraphs>76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wynne</dc:creator>
  <cp:keywords/>
  <dc:description/>
  <cp:lastModifiedBy>alexander wynne</cp:lastModifiedBy>
  <cp:revision>7</cp:revision>
  <dcterms:created xsi:type="dcterms:W3CDTF">2021-01-25T03:55:00Z</dcterms:created>
  <dcterms:modified xsi:type="dcterms:W3CDTF">2021-01-25T04:23:00Z</dcterms:modified>
</cp:coreProperties>
</file>